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spacing w:val="10"/>
          <w:w w:val="90"/>
          <w:szCs w:val="21"/>
        </w:rPr>
        <w:t xml:space="preserve"> 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山西大地环境投资控股有限公司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及所属公司</w:t>
      </w:r>
    </w:p>
    <w:p>
      <w:pPr>
        <w:spacing w:line="460" w:lineRule="exact"/>
        <w:jc w:val="center"/>
        <w:rPr>
          <w:rFonts w:hint="eastAsia" w:ascii="方正小标宋简体" w:eastAsia="方正小标宋简体"/>
          <w:spacing w:val="10"/>
          <w:w w:val="90"/>
          <w:sz w:val="44"/>
          <w:szCs w:val="44"/>
        </w:rPr>
      </w:pPr>
      <w:r>
        <w:rPr>
          <w:rFonts w:hint="eastAsia" w:ascii="方正小标宋简体" w:eastAsia="方正小标宋简体"/>
          <w:spacing w:val="10"/>
          <w:w w:val="90"/>
          <w:sz w:val="44"/>
          <w:szCs w:val="44"/>
          <w:lang w:val="en-US" w:eastAsia="zh-CN"/>
        </w:rPr>
        <w:t>应聘</w:t>
      </w:r>
      <w:r>
        <w:rPr>
          <w:rFonts w:hint="eastAsia" w:ascii="方正小标宋简体" w:eastAsia="方正小标宋简体"/>
          <w:spacing w:val="10"/>
          <w:w w:val="90"/>
          <w:sz w:val="44"/>
          <w:szCs w:val="44"/>
        </w:rPr>
        <w:t>登记表</w:t>
      </w:r>
    </w:p>
    <w:tbl>
      <w:tblPr>
        <w:tblStyle w:val="6"/>
        <w:tblpPr w:leftFromText="180" w:rightFromText="180" w:vertAnchor="text" w:horzAnchor="page" w:tblpX="1576" w:tblpY="290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60"/>
        <w:gridCol w:w="1275"/>
        <w:gridCol w:w="868"/>
        <w:gridCol w:w="452"/>
        <w:gridCol w:w="741"/>
        <w:gridCol w:w="390"/>
        <w:gridCol w:w="138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拟应聘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3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    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0"/>
                <w:szCs w:val="20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    贯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间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职    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    间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联系方式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9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是否接受岗位调剂：是口/否口</w:t>
            </w: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历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及专业</w:t>
            </w:r>
          </w:p>
        </w:tc>
        <w:tc>
          <w:tcPr>
            <w:tcW w:w="372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后  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  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及专业</w:t>
            </w:r>
          </w:p>
        </w:tc>
        <w:tc>
          <w:tcPr>
            <w:tcW w:w="37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0"/>
                <w:szCs w:val="20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 住 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位及职务</w:t>
            </w:r>
          </w:p>
        </w:tc>
        <w:tc>
          <w:tcPr>
            <w:tcW w:w="3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习       及       工       作       简     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起 止 年 月</w:t>
            </w: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院校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专业/单位、部门、职务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8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荣誉</w:t>
            </w:r>
          </w:p>
        </w:tc>
        <w:tc>
          <w:tcPr>
            <w:tcW w:w="802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25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：上述填写内容和提供的相关资料真实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，如有不实，本人自愿承担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由此引起的一切后果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报考承诺人（签名）：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000" w:firstLineChars="3500"/>
              <w:jc w:val="both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325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为提高招聘考试的科学性和精准性，防止部分考生发生对发布的岗位“报而不考”，有效避免组织考试的资源浪费，本次招聘资格审查合格的考生需通过报名系统缴纳100元/人次考务费用，缴费截止时间2021年8月4日18:00。笔试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结束后，报考岗位因达不到开考比例要求而无法开考的，已通过资格审查的考生报名费将在考试结束后5个工作日由系统原路退回缴费账户。</w:t>
            </w:r>
          </w:p>
        </w:tc>
      </w:tr>
    </w:tbl>
    <w:p>
      <w:pPr>
        <w:rPr>
          <w:rFonts w:hint="eastAsia" w:eastAsia="宋体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17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5EA"/>
    <w:rsid w:val="002B4C82"/>
    <w:rsid w:val="033461AC"/>
    <w:rsid w:val="04E46241"/>
    <w:rsid w:val="063F4720"/>
    <w:rsid w:val="07501D0C"/>
    <w:rsid w:val="126D1BF4"/>
    <w:rsid w:val="12EF584F"/>
    <w:rsid w:val="1430780E"/>
    <w:rsid w:val="14D83E4E"/>
    <w:rsid w:val="171C03BE"/>
    <w:rsid w:val="193F44E1"/>
    <w:rsid w:val="21501EAE"/>
    <w:rsid w:val="23924D74"/>
    <w:rsid w:val="26F117AF"/>
    <w:rsid w:val="2B9A5628"/>
    <w:rsid w:val="2C3B2E66"/>
    <w:rsid w:val="2ECF4B05"/>
    <w:rsid w:val="30A31CD6"/>
    <w:rsid w:val="3209196E"/>
    <w:rsid w:val="35E750F0"/>
    <w:rsid w:val="361974C8"/>
    <w:rsid w:val="364028BA"/>
    <w:rsid w:val="3667535C"/>
    <w:rsid w:val="3B927195"/>
    <w:rsid w:val="3C160AB6"/>
    <w:rsid w:val="3E5A0524"/>
    <w:rsid w:val="3E5A0711"/>
    <w:rsid w:val="4ABA1C95"/>
    <w:rsid w:val="54A05EE8"/>
    <w:rsid w:val="55BF13DC"/>
    <w:rsid w:val="57FE3E09"/>
    <w:rsid w:val="581E2DE3"/>
    <w:rsid w:val="6B1907D2"/>
    <w:rsid w:val="6B3B6813"/>
    <w:rsid w:val="729466B0"/>
    <w:rsid w:val="74967E6D"/>
    <w:rsid w:val="76F62CF5"/>
    <w:rsid w:val="780B11B5"/>
    <w:rsid w:val="78967F3D"/>
    <w:rsid w:val="7CAB05EA"/>
    <w:rsid w:val="7F2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2017-10-10T00:58:00Z</dcterms:created>
  <dc:creator>bianji</dc:creator>
  <cp:lastModifiedBy>张哲</cp:lastModifiedBy>
  <cp:lastPrinted>2021-07-23T01:48:00Z</cp:lastPrinted>
  <dcterms:modified xsi:type="dcterms:W3CDTF">2021-07-23T01:59:10Z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